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38E6B" w14:textId="15A9448D" w:rsidR="00544DA7" w:rsidRDefault="00544DA7" w:rsidP="00544DA7">
      <w:r w:rsidRPr="000008B8">
        <w:rPr>
          <w:rStyle w:val="NzevChar"/>
        </w:rPr>
        <w:t>Tradičního Fuchse letos vybral</w:t>
      </w:r>
      <w:r w:rsidR="00AB6F70">
        <w:rPr>
          <w:rStyle w:val="NzevChar"/>
        </w:rPr>
        <w:t>y</w:t>
      </w:r>
      <w:r w:rsidRPr="000008B8">
        <w:rPr>
          <w:rStyle w:val="NzevChar"/>
        </w:rPr>
        <w:t xml:space="preserve"> tři hvězdy ze zahraničí, nechyběl zástupce ze studia </w:t>
      </w:r>
      <w:proofErr w:type="spellStart"/>
      <w:r w:rsidRPr="000008B8">
        <w:rPr>
          <w:rStyle w:val="NzevChar"/>
        </w:rPr>
        <w:t>Zaha</w:t>
      </w:r>
      <w:proofErr w:type="spellEnd"/>
      <w:r w:rsidRPr="000008B8">
        <w:rPr>
          <w:rStyle w:val="NzevChar"/>
        </w:rPr>
        <w:t xml:space="preserve"> </w:t>
      </w:r>
      <w:proofErr w:type="spellStart"/>
      <w:r w:rsidRPr="000008B8">
        <w:rPr>
          <w:rStyle w:val="NzevChar"/>
        </w:rPr>
        <w:t>Hadid</w:t>
      </w:r>
      <w:proofErr w:type="spellEnd"/>
      <w:r w:rsidRPr="00544DA7">
        <w:t xml:space="preserve"> </w:t>
      </w:r>
    </w:p>
    <w:p w14:paraId="566B76F4" w14:textId="105943AA" w:rsidR="00544DA7" w:rsidRDefault="00544DA7" w:rsidP="000008B8">
      <w:pPr>
        <w:pStyle w:val="Nadpis1"/>
      </w:pPr>
      <w:r w:rsidRPr="00544DA7">
        <w:t xml:space="preserve">Ve středu 15. února 2022 se na Fakultě architektury Vysokého učení technického v Brně uskutečnil již dvacátý čtvrtý ročník soutěže studentských prací – Cena Bohuslava Fuchse. Tento ročník byl unikátní především ve složení poroty. Hodnotit práce studentů přijeli </w:t>
      </w:r>
      <w:proofErr w:type="spellStart"/>
      <w:r w:rsidRPr="00544DA7">
        <w:t>Miron</w:t>
      </w:r>
      <w:proofErr w:type="spellEnd"/>
      <w:r w:rsidRPr="00544DA7">
        <w:t xml:space="preserve"> </w:t>
      </w:r>
      <w:proofErr w:type="spellStart"/>
      <w:r w:rsidRPr="00544DA7">
        <w:t>Mutyaba</w:t>
      </w:r>
      <w:proofErr w:type="spellEnd"/>
      <w:r w:rsidRPr="00544DA7">
        <w:t xml:space="preserve"> ze studia </w:t>
      </w:r>
      <w:proofErr w:type="spellStart"/>
      <w:r w:rsidRPr="00544DA7">
        <w:t>Zaha</w:t>
      </w:r>
      <w:proofErr w:type="spellEnd"/>
      <w:r w:rsidRPr="00544DA7">
        <w:t xml:space="preserve"> </w:t>
      </w:r>
      <w:proofErr w:type="spellStart"/>
      <w:r w:rsidRPr="00544DA7">
        <w:t>Hadid</w:t>
      </w:r>
      <w:proofErr w:type="spellEnd"/>
      <w:r w:rsidRPr="00544DA7">
        <w:t xml:space="preserve">, Andrea </w:t>
      </w:r>
      <w:proofErr w:type="spellStart"/>
      <w:r w:rsidRPr="00544DA7">
        <w:t>Pavlović</w:t>
      </w:r>
      <w:proofErr w:type="spellEnd"/>
      <w:r w:rsidRPr="00544DA7">
        <w:t xml:space="preserve"> z Bosny a Hercegoviny a </w:t>
      </w:r>
      <w:proofErr w:type="spellStart"/>
      <w:r w:rsidRPr="00544DA7">
        <w:t>Ignacio</w:t>
      </w:r>
      <w:proofErr w:type="spellEnd"/>
      <w:r w:rsidRPr="00544DA7">
        <w:t xml:space="preserve"> </w:t>
      </w:r>
      <w:proofErr w:type="spellStart"/>
      <w:r w:rsidRPr="00544DA7">
        <w:t>Fernández</w:t>
      </w:r>
      <w:proofErr w:type="spellEnd"/>
      <w:r w:rsidRPr="00544DA7">
        <w:t xml:space="preserve"> </w:t>
      </w:r>
      <w:proofErr w:type="spellStart"/>
      <w:r w:rsidRPr="00544DA7">
        <w:t>Torres</w:t>
      </w:r>
      <w:proofErr w:type="spellEnd"/>
      <w:r w:rsidRPr="00544DA7">
        <w:t xml:space="preserve"> působící na ETSA v Seville i TU </w:t>
      </w:r>
      <w:proofErr w:type="spellStart"/>
      <w:r w:rsidRPr="00544DA7">
        <w:t>Wien</w:t>
      </w:r>
      <w:proofErr w:type="spellEnd"/>
      <w:r w:rsidRPr="00544DA7">
        <w:t xml:space="preserve">. Porotu nejvíce zaujaly projekty ateliéru Marka Štěpána zabývající se gravitačním stavěním z cihel, stejně tak jako reflexe globálních problematik aplikovaná do prostředí českého Vranova v ateliéru </w:t>
      </w:r>
      <w:proofErr w:type="spellStart"/>
      <w:r w:rsidRPr="00544DA7">
        <w:t>Buryška-Obtulovič</w:t>
      </w:r>
      <w:proofErr w:type="spellEnd"/>
      <w:r w:rsidRPr="00544DA7">
        <w:t>, i záchrana hospody v Širokém Dole v ateliéru Toman.</w:t>
      </w:r>
    </w:p>
    <w:p w14:paraId="717A4441" w14:textId="1277B667" w:rsidR="00C25DF1" w:rsidRDefault="000008B8" w:rsidP="00941DDD">
      <w:pPr>
        <w:spacing w:before="360" w:after="360"/>
        <w:jc w:val="center"/>
      </w:pPr>
      <w:r>
        <w:rPr>
          <w:rFonts w:asciiTheme="minorHAnsi" w:hAnsiTheme="minorHAnsi" w:cstheme="minorBidi"/>
          <w:noProof/>
          <w:sz w:val="22"/>
          <w:szCs w:val="22"/>
        </w:rPr>
        <w:drawing>
          <wp:inline distT="0" distB="0" distL="0" distR="0" wp14:anchorId="72DF790B" wp14:editId="7E470594">
            <wp:extent cx="3600000" cy="2399733"/>
            <wp:effectExtent l="0" t="0" r="635" b="635"/>
            <wp:docPr id="2" name="Obrázek 2" descr="C:\Users\soborova\AppData\Local\Microsoft\Windows\INetCache\Content.MSO\D6E69B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borova\AppData\Local\Microsoft\Windows\INetCache\Content.MSO\D6E69B2E.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399733"/>
                    </a:xfrm>
                    <a:prstGeom prst="roundRect">
                      <a:avLst>
                        <a:gd name="adj" fmla="val 8594"/>
                      </a:avLst>
                    </a:prstGeom>
                    <a:solidFill>
                      <a:srgbClr val="FFFFFF">
                        <a:shade val="85000"/>
                      </a:srgbClr>
                    </a:solidFill>
                    <a:ln>
                      <a:noFill/>
                    </a:ln>
                    <a:effectLst/>
                  </pic:spPr>
                </pic:pic>
              </a:graphicData>
            </a:graphic>
          </wp:inline>
        </w:drawing>
      </w:r>
    </w:p>
    <w:p w14:paraId="68859524" w14:textId="77777777" w:rsidR="00C25DF1" w:rsidRDefault="00C25DF1" w:rsidP="00544DA7"/>
    <w:p w14:paraId="14B1E1BC" w14:textId="3A55FA42" w:rsidR="00C25DF1" w:rsidRPr="00C25DF1" w:rsidRDefault="00C25DF1" w:rsidP="00C25DF1">
      <w:pPr>
        <w:jc w:val="center"/>
        <w:rPr>
          <w:i/>
        </w:rPr>
      </w:pPr>
      <w:r w:rsidRPr="00C25DF1">
        <w:rPr>
          <w:i/>
        </w:rPr>
        <w:t xml:space="preserve">Slavnostní </w:t>
      </w:r>
      <w:proofErr w:type="gramStart"/>
      <w:r w:rsidRPr="00C25DF1">
        <w:rPr>
          <w:i/>
        </w:rPr>
        <w:t>vyhlášení</w:t>
      </w:r>
      <w:r>
        <w:rPr>
          <w:i/>
        </w:rPr>
        <w:t xml:space="preserve"> -porota</w:t>
      </w:r>
      <w:proofErr w:type="gramEnd"/>
      <w:r w:rsidR="004B0347">
        <w:rPr>
          <w:i/>
        </w:rPr>
        <w:t xml:space="preserve"> - </w:t>
      </w:r>
      <w:r w:rsidR="004B0347">
        <w:rPr>
          <w:i/>
        </w:rPr>
        <w:t>foto</w:t>
      </w:r>
      <w:r w:rsidR="004B0347" w:rsidRPr="004B0347">
        <w:rPr>
          <w:i/>
        </w:rPr>
        <w:t xml:space="preserve">: Daniel </w:t>
      </w:r>
      <w:proofErr w:type="spellStart"/>
      <w:r w:rsidR="004B0347" w:rsidRPr="004B0347">
        <w:rPr>
          <w:i/>
        </w:rPr>
        <w:t>Chowaniec</w:t>
      </w:r>
      <w:proofErr w:type="spellEnd"/>
    </w:p>
    <w:p w14:paraId="0B22BB63" w14:textId="5D8F0EA6" w:rsidR="00EB28BC" w:rsidRDefault="00544DA7" w:rsidP="00C25DF1">
      <w:r w:rsidRPr="00544DA7">
        <w:t>Vyhlášení vítězů proběhlo prostorách kreslírny na fakultě architektury. Úvodního slova se ujala proděkanka pro vědu a doktorské studium Nina Bartošová, která přivítala všechny přítomné. Ocenila kvalitu předložených projektů a vyjádřila obdiv kreativitě a inovativnosti studentů. Celé vyhlášení poté provázela organizátorka akce Kateřina Syrovátková</w:t>
      </w:r>
    </w:p>
    <w:p w14:paraId="335CA77D" w14:textId="4909EAF4" w:rsidR="00EA6664" w:rsidRDefault="00544DA7" w:rsidP="00941DDD">
      <w:pPr>
        <w:tabs>
          <w:tab w:val="left" w:pos="7133"/>
        </w:tabs>
        <w:spacing w:before="360" w:after="360"/>
        <w:jc w:val="center"/>
        <w:rPr>
          <w:sz w:val="18"/>
        </w:rPr>
      </w:pPr>
      <w:r>
        <w:rPr>
          <w:noProof/>
        </w:rPr>
        <w:lastRenderedPageBreak/>
        <w:drawing>
          <wp:inline distT="0" distB="0" distL="0" distR="0" wp14:anchorId="64AB40FD" wp14:editId="242172EE">
            <wp:extent cx="3600000" cy="2400000"/>
            <wp:effectExtent l="0" t="0" r="635" b="635"/>
            <wp:docPr id="5" name="Obrázek 5" descr="C:\Users\soborova\AppData\Local\Microsoft\Windows\INetCache\Content.MSO\D22A5F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borova\AppData\Local\Microsoft\Windows\INetCache\Content.MSO\D22A5F6C.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0" cy="2400000"/>
                    </a:xfrm>
                    <a:prstGeom prst="roundRect">
                      <a:avLst>
                        <a:gd name="adj" fmla="val 8594"/>
                      </a:avLst>
                    </a:prstGeom>
                    <a:solidFill>
                      <a:srgbClr val="FFFFFF">
                        <a:shade val="85000"/>
                      </a:srgbClr>
                    </a:solidFill>
                    <a:ln>
                      <a:noFill/>
                    </a:ln>
                    <a:effectLst/>
                  </pic:spPr>
                </pic:pic>
              </a:graphicData>
            </a:graphic>
          </wp:inline>
        </w:drawing>
      </w:r>
    </w:p>
    <w:p w14:paraId="05B888A1" w14:textId="4B1EE6CA" w:rsidR="00C25DF1" w:rsidRDefault="00C25DF1" w:rsidP="00C25DF1">
      <w:pPr>
        <w:jc w:val="center"/>
        <w:rPr>
          <w:sz w:val="18"/>
        </w:rPr>
      </w:pPr>
      <w:r w:rsidRPr="00C25DF1">
        <w:rPr>
          <w:i/>
        </w:rPr>
        <w:t xml:space="preserve">Slavnostní </w:t>
      </w:r>
      <w:proofErr w:type="gramStart"/>
      <w:r w:rsidRPr="00C25DF1">
        <w:rPr>
          <w:i/>
        </w:rPr>
        <w:t>vyhlášení</w:t>
      </w:r>
      <w:r>
        <w:rPr>
          <w:i/>
        </w:rPr>
        <w:t xml:space="preserve"> -publikum</w:t>
      </w:r>
      <w:proofErr w:type="gramEnd"/>
      <w:r w:rsidR="004B0347">
        <w:rPr>
          <w:i/>
        </w:rPr>
        <w:t xml:space="preserve"> – foto</w:t>
      </w:r>
      <w:r w:rsidR="004B0347" w:rsidRPr="004B0347">
        <w:rPr>
          <w:i/>
        </w:rPr>
        <w:t xml:space="preserve">: Daniel </w:t>
      </w:r>
      <w:proofErr w:type="spellStart"/>
      <w:r w:rsidR="004B0347" w:rsidRPr="004B0347">
        <w:rPr>
          <w:i/>
        </w:rPr>
        <w:t>Chowaniec</w:t>
      </w:r>
      <w:proofErr w:type="spellEnd"/>
    </w:p>
    <w:p w14:paraId="504B177C" w14:textId="0561F160" w:rsidR="00EA6664" w:rsidRDefault="00544DA7" w:rsidP="00544DA7">
      <w:r w:rsidRPr="00544DA7">
        <w:t xml:space="preserve">Porotu zaujala úroveň a různorodost výuky studentů prvního ročníku. </w:t>
      </w:r>
      <w:r w:rsidRPr="00544DA7">
        <w:rPr>
          <w:i/>
        </w:rPr>
        <w:t>“Napříč školou jsme se setkali s různými přístupy i výsledky a uvažováním, ale všechny si držely vysoký standard a poskytují studentům kvalitní základ do následného studia.”</w:t>
      </w:r>
      <w:r w:rsidRPr="00544DA7">
        <w:t xml:space="preserve"> vyzdvihla na slavnostním předávání cen Andrea Pavlovič. Z </w:t>
      </w:r>
      <w:proofErr w:type="spellStart"/>
      <w:r w:rsidRPr="00544DA7">
        <w:t>prváckých</w:t>
      </w:r>
      <w:proofErr w:type="spellEnd"/>
      <w:r w:rsidRPr="00544DA7">
        <w:t xml:space="preserve"> ateliérů se porota nakonec rozhodla ocenit ateliér </w:t>
      </w:r>
      <w:proofErr w:type="spellStart"/>
      <w:r w:rsidRPr="00544DA7">
        <w:t>Foretník-Kotlabová-Zádrapová</w:t>
      </w:r>
      <w:proofErr w:type="spellEnd"/>
      <w:r w:rsidRPr="00544DA7">
        <w:t>, který zvolil tradiční metodu výuky základů architektonického navrhování, vycházející ze subtrakce a adice elementárního tvaru krychle.</w:t>
      </w:r>
    </w:p>
    <w:p w14:paraId="1975A23B" w14:textId="11B52BFD" w:rsidR="00544DA7" w:rsidRDefault="004B0347" w:rsidP="00941DDD">
      <w:pPr>
        <w:spacing w:before="360" w:after="360"/>
        <w:jc w:val="center"/>
      </w:pPr>
      <w:r>
        <w:rPr>
          <w:rFonts w:asciiTheme="minorHAnsi" w:hAnsiTheme="minorHAnsi" w:cstheme="minorBidi"/>
          <w:noProof/>
          <w:sz w:val="22"/>
          <w:szCs w:val="22"/>
        </w:rPr>
        <w:drawing>
          <wp:inline distT="0" distB="0" distL="0" distR="0" wp14:anchorId="513B7B2A" wp14:editId="6E6536EA">
            <wp:extent cx="3600000" cy="2402257"/>
            <wp:effectExtent l="0" t="0" r="63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0" cy="2402257"/>
                    </a:xfrm>
                    <a:prstGeom prst="roundRect">
                      <a:avLst>
                        <a:gd name="adj" fmla="val 8594"/>
                      </a:avLst>
                    </a:prstGeom>
                    <a:solidFill>
                      <a:srgbClr val="FFFFFF">
                        <a:shade val="85000"/>
                      </a:srgbClr>
                    </a:solidFill>
                    <a:ln>
                      <a:noFill/>
                    </a:ln>
                    <a:effectLst/>
                  </pic:spPr>
                </pic:pic>
              </a:graphicData>
            </a:graphic>
          </wp:inline>
        </w:drawing>
      </w:r>
    </w:p>
    <w:p w14:paraId="7C47634D" w14:textId="3592A461" w:rsidR="00C25DF1" w:rsidRPr="00C25DF1" w:rsidRDefault="00EB28BC" w:rsidP="00C25DF1">
      <w:pPr>
        <w:jc w:val="center"/>
        <w:rPr>
          <w:i/>
        </w:rPr>
      </w:pPr>
      <w:proofErr w:type="spellStart"/>
      <w:r>
        <w:rPr>
          <w:i/>
        </w:rPr>
        <w:t>Záverečné</w:t>
      </w:r>
      <w:proofErr w:type="spellEnd"/>
      <w:r>
        <w:rPr>
          <w:i/>
        </w:rPr>
        <w:t xml:space="preserve"> prezentace ateliéru </w:t>
      </w:r>
      <w:proofErr w:type="spellStart"/>
      <w:r w:rsidRPr="00EB28BC">
        <w:rPr>
          <w:i/>
        </w:rPr>
        <w:t>Foretník-Kotlabová-Zádrapová</w:t>
      </w:r>
      <w:proofErr w:type="spellEnd"/>
      <w:r w:rsidR="004B0347">
        <w:rPr>
          <w:i/>
        </w:rPr>
        <w:t xml:space="preserve"> – foto: Jan </w:t>
      </w:r>
      <w:proofErr w:type="spellStart"/>
      <w:r w:rsidR="004B0347">
        <w:rPr>
          <w:i/>
        </w:rPr>
        <w:t>Prokopius</w:t>
      </w:r>
      <w:proofErr w:type="spellEnd"/>
    </w:p>
    <w:p w14:paraId="2282F34D" w14:textId="66962135" w:rsidR="00C25DF1" w:rsidRDefault="00C25DF1" w:rsidP="00C25DF1">
      <w:r w:rsidRPr="00C25DF1">
        <w:t xml:space="preserve">Z vyšších ročníků porota ocenila ateliér Toman, kde se studenti zabývali možnostmi rekonstrukce obecní hospody v obci Široký důl. Dalším z oceněných ateliérů se stal také ateliér </w:t>
      </w:r>
      <w:proofErr w:type="spellStart"/>
      <w:r w:rsidRPr="00C25DF1">
        <w:t>Buryška-Obtulovič</w:t>
      </w:r>
      <w:proofErr w:type="spellEnd"/>
      <w:r w:rsidRPr="00C25DF1">
        <w:t xml:space="preserve">, kde studenti aplikovali soudobé řešení světové krize na Vranovskou oblast. Jeden z projektů </w:t>
      </w:r>
      <w:proofErr w:type="spellStart"/>
      <w:r w:rsidRPr="00C25DF1">
        <w:t>Vranovska</w:t>
      </w:r>
      <w:proofErr w:type="spellEnd"/>
      <w:r w:rsidRPr="00C25DF1">
        <w:t xml:space="preserve"> si také zasloužil individuální ocenění.</w:t>
      </w:r>
    </w:p>
    <w:p w14:paraId="3E3DBB5A" w14:textId="064A1AF8" w:rsidR="00C25DF1" w:rsidRDefault="00C25DF1" w:rsidP="00941DDD">
      <w:pPr>
        <w:spacing w:before="360" w:after="480"/>
        <w:jc w:val="center"/>
      </w:pPr>
      <w:r>
        <w:rPr>
          <w:noProof/>
        </w:rPr>
        <w:lastRenderedPageBreak/>
        <w:drawing>
          <wp:inline distT="0" distB="0" distL="0" distR="0" wp14:anchorId="2A45DFCE" wp14:editId="05A8C5E1">
            <wp:extent cx="3600000" cy="2180113"/>
            <wp:effectExtent l="0" t="0" r="635" b="0"/>
            <wp:docPr id="3" name="Obrázek 3" descr="C:\Users\soborova\AppData\Local\Microsoft\Windows\INetCache\Content.MSO\3A6E68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borova\AppData\Local\Microsoft\Windows\INetCache\Content.MSO\3A6E681C.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2180113"/>
                    </a:xfrm>
                    <a:prstGeom prst="roundRect">
                      <a:avLst>
                        <a:gd name="adj" fmla="val 8594"/>
                      </a:avLst>
                    </a:prstGeom>
                    <a:solidFill>
                      <a:srgbClr val="FFFFFF">
                        <a:shade val="85000"/>
                      </a:srgbClr>
                    </a:solidFill>
                    <a:ln>
                      <a:noFill/>
                    </a:ln>
                    <a:effectLst/>
                  </pic:spPr>
                </pic:pic>
              </a:graphicData>
            </a:graphic>
          </wp:inline>
        </w:drawing>
      </w:r>
    </w:p>
    <w:p w14:paraId="63F96273" w14:textId="78B57EF0" w:rsidR="00EB28BC" w:rsidRDefault="00EB28BC" w:rsidP="00C25DF1">
      <w:pPr>
        <w:jc w:val="center"/>
      </w:pPr>
      <w:proofErr w:type="gramStart"/>
      <w:r>
        <w:t>Vizualizace -</w:t>
      </w:r>
      <w:r w:rsidRPr="00EB28BC">
        <w:t xml:space="preserve"> </w:t>
      </w:r>
      <w:r>
        <w:t>Ondřej</w:t>
      </w:r>
      <w:proofErr w:type="gramEnd"/>
      <w:r>
        <w:t xml:space="preserve"> </w:t>
      </w:r>
      <w:proofErr w:type="spellStart"/>
      <w:r>
        <w:t>Petečuk</w:t>
      </w:r>
      <w:proofErr w:type="spellEnd"/>
      <w:r w:rsidR="004B0347">
        <w:t xml:space="preserve"> </w:t>
      </w:r>
    </w:p>
    <w:p w14:paraId="5E99DE20" w14:textId="50DA9B36" w:rsidR="00C25DF1" w:rsidRDefault="00C25DF1" w:rsidP="00C25DF1">
      <w:r w:rsidRPr="00C25DF1">
        <w:t xml:space="preserve">Práce Ondřeje </w:t>
      </w:r>
      <w:proofErr w:type="spellStart"/>
      <w:r w:rsidRPr="00C25DF1">
        <w:t>Petečuka</w:t>
      </w:r>
      <w:proofErr w:type="spellEnd"/>
      <w:r w:rsidRPr="00C25DF1">
        <w:t xml:space="preserve"> Urbanistická studie zemědělského areálu obce Lančov reaguje na problematiku stěhování obyvatelstva z měst do vesnic a následným dojížděním za prací. "Často vznikají nesamostatné aglomerace závislé na přiléhajícím městě, které jsou využívány pouze jako obytná zóna. Lidé odtud v důsledku nedostatečné frekvence hromadné dopravy dojíždí do zaměstnání především automobily,” uvádí Ondřej v anotaci projektu. Zemědělský areál v obci Lančov přestavuje na střední odborné učiliště, řemeslnou výrobu a detašované výzkumné pracoviště vysoké školy. Využití chátrajících objektů v malých obcích může přinést nové pracovní příležitosti do míst, kde často chybí. Projekt může být příkladem, jak zachovat opuštěná sídla po celé České republice a smysluplně je využít.</w:t>
      </w:r>
    </w:p>
    <w:p w14:paraId="2884D8CE" w14:textId="3F521872" w:rsidR="00C25DF1" w:rsidRDefault="004B0347" w:rsidP="00941DDD">
      <w:pPr>
        <w:spacing w:before="240" w:after="480"/>
        <w:jc w:val="center"/>
      </w:pPr>
      <w:r>
        <w:rPr>
          <w:noProof/>
        </w:rPr>
        <w:drawing>
          <wp:inline distT="0" distB="0" distL="0" distR="0" wp14:anchorId="55B8D3D8" wp14:editId="4B809D96">
            <wp:extent cx="3600000" cy="2400230"/>
            <wp:effectExtent l="0" t="0" r="635"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0" cy="2400230"/>
                    </a:xfrm>
                    <a:prstGeom prst="roundRect">
                      <a:avLst>
                        <a:gd name="adj" fmla="val 8594"/>
                      </a:avLst>
                    </a:prstGeom>
                    <a:solidFill>
                      <a:srgbClr val="FFFFFF">
                        <a:shade val="85000"/>
                      </a:srgbClr>
                    </a:solidFill>
                    <a:ln>
                      <a:noFill/>
                    </a:ln>
                    <a:effectLst/>
                  </pic:spPr>
                </pic:pic>
              </a:graphicData>
            </a:graphic>
          </wp:inline>
        </w:drawing>
      </w:r>
    </w:p>
    <w:p w14:paraId="623B5D10" w14:textId="4A176643" w:rsidR="00EB28BC" w:rsidRDefault="00EB28BC" w:rsidP="00EB28BC">
      <w:pPr>
        <w:jc w:val="center"/>
      </w:pPr>
      <w:proofErr w:type="gramStart"/>
      <w:r>
        <w:t>Model -</w:t>
      </w:r>
      <w:r w:rsidRPr="00EB28BC">
        <w:t xml:space="preserve"> </w:t>
      </w:r>
      <w:r>
        <w:rPr>
          <w:rStyle w:val="normaltextrun"/>
          <w:rFonts w:ascii="Calibri" w:hAnsi="Calibri" w:cs="Calibri"/>
          <w:color w:val="000000"/>
          <w:sz w:val="22"/>
          <w:szCs w:val="22"/>
          <w:shd w:val="clear" w:color="auto" w:fill="FFFFFF"/>
        </w:rPr>
        <w:t>Vít</w:t>
      </w:r>
      <w:proofErr w:type="gramEnd"/>
      <w:r>
        <w:rPr>
          <w:rStyle w:val="normaltextrun"/>
          <w:rFonts w:ascii="Calibri" w:hAnsi="Calibri" w:cs="Calibri"/>
          <w:color w:val="000000"/>
          <w:sz w:val="22"/>
          <w:szCs w:val="22"/>
          <w:shd w:val="clear" w:color="auto" w:fill="FFFFFF"/>
        </w:rPr>
        <w:t xml:space="preserve"> </w:t>
      </w:r>
      <w:proofErr w:type="spellStart"/>
      <w:r>
        <w:rPr>
          <w:rStyle w:val="normaltextrun"/>
          <w:rFonts w:ascii="Calibri" w:hAnsi="Calibri" w:cs="Calibri"/>
          <w:color w:val="000000"/>
          <w:sz w:val="22"/>
          <w:szCs w:val="22"/>
          <w:shd w:val="clear" w:color="auto" w:fill="FFFFFF"/>
        </w:rPr>
        <w:t>Staudinger</w:t>
      </w:r>
      <w:proofErr w:type="spellEnd"/>
      <w:r w:rsidR="004B0347">
        <w:rPr>
          <w:rStyle w:val="normaltextrun"/>
          <w:rFonts w:ascii="Calibri" w:hAnsi="Calibri" w:cs="Calibri"/>
          <w:color w:val="000000"/>
          <w:sz w:val="22"/>
          <w:szCs w:val="22"/>
          <w:shd w:val="clear" w:color="auto" w:fill="FFFFFF"/>
        </w:rPr>
        <w:t xml:space="preserve"> -</w:t>
      </w:r>
      <w:r w:rsidR="004B0347" w:rsidRPr="004B0347">
        <w:rPr>
          <w:i/>
        </w:rPr>
        <w:t xml:space="preserve"> </w:t>
      </w:r>
      <w:r w:rsidR="004B0347">
        <w:rPr>
          <w:i/>
        </w:rPr>
        <w:t>foto:</w:t>
      </w:r>
      <w:r w:rsidR="004B0347">
        <w:rPr>
          <w:i/>
        </w:rPr>
        <w:t xml:space="preserve"> Jan </w:t>
      </w:r>
      <w:proofErr w:type="spellStart"/>
      <w:r w:rsidR="004B0347">
        <w:rPr>
          <w:i/>
        </w:rPr>
        <w:t>Prokopius</w:t>
      </w:r>
      <w:proofErr w:type="spellEnd"/>
    </w:p>
    <w:p w14:paraId="3904EF40" w14:textId="77777777" w:rsidR="00C25DF1" w:rsidRDefault="00C25DF1" w:rsidP="00C25DF1">
      <w:pPr>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Ocenění nejlepší ateliér se také dostalo ateliéru Marka Štěpána. Studenti se zabývali prastarým materiálem – cihlou, zkoumali její vlastnosti i možnosti, klady a zápory a na základě této analýzy měli navrhnout stavbu z 250 000 cihel. Projekt planetária Víta </w:t>
      </w:r>
      <w:proofErr w:type="spellStart"/>
      <w:r>
        <w:rPr>
          <w:rStyle w:val="normaltextrun"/>
          <w:rFonts w:ascii="Calibri" w:hAnsi="Calibri" w:cs="Calibri"/>
          <w:color w:val="000000"/>
          <w:sz w:val="22"/>
          <w:szCs w:val="22"/>
          <w:shd w:val="clear" w:color="auto" w:fill="FFFFFF"/>
        </w:rPr>
        <w:t>Staudingera</w:t>
      </w:r>
      <w:proofErr w:type="spellEnd"/>
      <w:r>
        <w:rPr>
          <w:rStyle w:val="normaltextrun"/>
          <w:rFonts w:ascii="Calibri" w:hAnsi="Calibri" w:cs="Calibri"/>
          <w:color w:val="000000"/>
          <w:sz w:val="22"/>
          <w:szCs w:val="22"/>
          <w:shd w:val="clear" w:color="auto" w:fill="FFFFFF"/>
        </w:rPr>
        <w:t xml:space="preserve"> si hraje s kruhovou formou blízkou kupoli spolu se zatížením konstrukce zeminou i otvory ve vrcholech, které nejen přivádějí do stavby přirozené světlo, ale také napomáhají celkové statice objektu. </w:t>
      </w:r>
    </w:p>
    <w:p w14:paraId="6FB2F93E" w14:textId="73B09F77" w:rsidR="00EB28BC" w:rsidRDefault="004B0347" w:rsidP="00941DDD">
      <w:pPr>
        <w:spacing w:before="360" w:after="360"/>
        <w:jc w:val="center"/>
      </w:pPr>
      <w:r>
        <w:rPr>
          <w:noProof/>
        </w:rPr>
        <w:lastRenderedPageBreak/>
        <w:drawing>
          <wp:inline distT="0" distB="0" distL="0" distR="0" wp14:anchorId="45CAA960" wp14:editId="7D777632">
            <wp:extent cx="3600000" cy="2402257"/>
            <wp:effectExtent l="0" t="0" r="63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0" cy="2402257"/>
                    </a:xfrm>
                    <a:prstGeom prst="roundRect">
                      <a:avLst>
                        <a:gd name="adj" fmla="val 8594"/>
                      </a:avLst>
                    </a:prstGeom>
                    <a:solidFill>
                      <a:srgbClr val="FFFFFF">
                        <a:shade val="85000"/>
                      </a:srgbClr>
                    </a:solidFill>
                    <a:ln>
                      <a:noFill/>
                    </a:ln>
                    <a:effectLst/>
                  </pic:spPr>
                </pic:pic>
              </a:graphicData>
            </a:graphic>
          </wp:inline>
        </w:drawing>
      </w:r>
      <w:r w:rsidR="00C25DF1">
        <w:rPr>
          <w:rFonts w:ascii="Calibri" w:hAnsi="Calibri" w:cs="Calibri"/>
          <w:color w:val="000000"/>
          <w:sz w:val="22"/>
          <w:szCs w:val="22"/>
          <w:shd w:val="clear" w:color="auto" w:fill="FFFFFF"/>
        </w:rPr>
        <w:br/>
      </w:r>
      <w:proofErr w:type="gramStart"/>
      <w:r>
        <w:t>Model</w:t>
      </w:r>
      <w:r w:rsidR="00EB28BC">
        <w:t xml:space="preserve"> -</w:t>
      </w:r>
      <w:r w:rsidR="00EB28BC" w:rsidRPr="00EB28BC">
        <w:t xml:space="preserve"> </w:t>
      </w:r>
      <w:r w:rsidR="00EB28BC">
        <w:rPr>
          <w:rStyle w:val="normaltextrun"/>
          <w:rFonts w:ascii="Arial" w:hAnsi="Arial" w:cs="Arial"/>
          <w:color w:val="000000"/>
          <w:szCs w:val="20"/>
        </w:rPr>
        <w:t>Tereza</w:t>
      </w:r>
      <w:proofErr w:type="gramEnd"/>
      <w:r w:rsidR="00EB28BC">
        <w:rPr>
          <w:rStyle w:val="normaltextrun"/>
          <w:rFonts w:ascii="Arial" w:hAnsi="Arial" w:cs="Arial"/>
          <w:color w:val="000000"/>
          <w:szCs w:val="20"/>
        </w:rPr>
        <w:t xml:space="preserve"> Hladíková</w:t>
      </w:r>
      <w:r>
        <w:rPr>
          <w:rStyle w:val="normaltextrun"/>
          <w:rFonts w:ascii="Arial" w:hAnsi="Arial" w:cs="Arial"/>
          <w:color w:val="000000"/>
          <w:szCs w:val="20"/>
        </w:rPr>
        <w:t xml:space="preserve"> </w:t>
      </w:r>
      <w:r>
        <w:rPr>
          <w:rStyle w:val="normaltextrun"/>
          <w:rFonts w:ascii="Calibri" w:hAnsi="Calibri" w:cs="Calibri"/>
          <w:color w:val="000000"/>
          <w:sz w:val="22"/>
          <w:szCs w:val="22"/>
          <w:shd w:val="clear" w:color="auto" w:fill="FFFFFF"/>
        </w:rPr>
        <w:t>-</w:t>
      </w:r>
      <w:r w:rsidRPr="004B0347">
        <w:rPr>
          <w:i/>
        </w:rPr>
        <w:t xml:space="preserve"> </w:t>
      </w:r>
      <w:r>
        <w:rPr>
          <w:i/>
        </w:rPr>
        <w:t xml:space="preserve">foto: Jan </w:t>
      </w:r>
      <w:proofErr w:type="spellStart"/>
      <w:r>
        <w:rPr>
          <w:i/>
        </w:rPr>
        <w:t>Prokopius</w:t>
      </w:r>
      <w:proofErr w:type="spellEnd"/>
    </w:p>
    <w:p w14:paraId="611274FF" w14:textId="77777777" w:rsidR="00C25DF1" w:rsidRDefault="00C25DF1" w:rsidP="00C25DF1">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normaltextrun"/>
          <w:rFonts w:ascii="Calibri" w:hAnsi="Calibri" w:cs="Calibri"/>
          <w:sz w:val="22"/>
          <w:szCs w:val="22"/>
        </w:rPr>
        <w:t xml:space="preserve">Posledním z oceněných projektů se stal </w:t>
      </w:r>
      <w:proofErr w:type="spellStart"/>
      <w:r>
        <w:rPr>
          <w:rStyle w:val="normaltextrun"/>
          <w:rFonts w:ascii="Calibri" w:hAnsi="Calibri" w:cs="Calibri"/>
          <w:sz w:val="22"/>
          <w:szCs w:val="22"/>
        </w:rPr>
        <w:t>Icemovie</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Pavilion</w:t>
      </w:r>
      <w:proofErr w:type="spellEnd"/>
      <w:r>
        <w:rPr>
          <w:rStyle w:val="normaltextrun"/>
          <w:rFonts w:ascii="Calibri" w:hAnsi="Calibri" w:cs="Calibri"/>
          <w:sz w:val="22"/>
          <w:szCs w:val="22"/>
        </w:rPr>
        <w:t xml:space="preserve"> </w:t>
      </w:r>
      <w:r>
        <w:rPr>
          <w:rStyle w:val="normaltextrun"/>
          <w:rFonts w:ascii="Arial" w:hAnsi="Arial" w:cs="Arial"/>
          <w:color w:val="000000"/>
          <w:sz w:val="20"/>
          <w:szCs w:val="20"/>
        </w:rPr>
        <w:t xml:space="preserve">Terezy Hladíkové z ateliéru Kratochvíl. </w:t>
      </w:r>
      <w:r>
        <w:rPr>
          <w:rStyle w:val="normaltextrun"/>
          <w:rFonts w:ascii="Calibri" w:hAnsi="Calibri" w:cs="Calibri"/>
          <w:sz w:val="22"/>
          <w:szCs w:val="22"/>
        </w:rPr>
        <w:t xml:space="preserve">Autorka navrhuje multifunkční budovu v oblasti </w:t>
      </w:r>
      <w:proofErr w:type="spellStart"/>
      <w:r>
        <w:rPr>
          <w:rStyle w:val="normaltextrun"/>
          <w:rFonts w:ascii="Calibri" w:hAnsi="Calibri" w:cs="Calibri"/>
          <w:sz w:val="22"/>
          <w:szCs w:val="22"/>
        </w:rPr>
        <w:t>Vogar</w:t>
      </w:r>
      <w:proofErr w:type="spellEnd"/>
      <w:r>
        <w:rPr>
          <w:rStyle w:val="normaltextrun"/>
          <w:rFonts w:ascii="Calibri" w:hAnsi="Calibri" w:cs="Calibri"/>
          <w:sz w:val="22"/>
          <w:szCs w:val="22"/>
        </w:rPr>
        <w:t xml:space="preserve"> na severu Islandu. Projekt odkazuje na islandskou přírodu, využívá lokální materiály jako lávový kámen nebo vyplavené dřevo. </w:t>
      </w:r>
      <w:r>
        <w:rPr>
          <w:rStyle w:val="eop"/>
          <w:rFonts w:ascii="Calibri" w:eastAsiaTheme="minorEastAsia" w:hAnsi="Calibri" w:cs="Calibri"/>
          <w:sz w:val="22"/>
          <w:szCs w:val="22"/>
        </w:rPr>
        <w:t> </w:t>
      </w:r>
    </w:p>
    <w:p w14:paraId="1C1F35E7" w14:textId="77777777" w:rsidR="00C25DF1" w:rsidRDefault="00C25DF1" w:rsidP="00C25DF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Čestného uznání se dočkal také ateliér </w:t>
      </w:r>
      <w:proofErr w:type="spellStart"/>
      <w:proofErr w:type="gramStart"/>
      <w:r>
        <w:rPr>
          <w:rStyle w:val="normaltextrun"/>
          <w:rFonts w:ascii="Calibri" w:hAnsi="Calibri" w:cs="Calibri"/>
          <w:sz w:val="22"/>
          <w:szCs w:val="22"/>
        </w:rPr>
        <w:t>Františák</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Schwab</w:t>
      </w:r>
      <w:proofErr w:type="spellEnd"/>
      <w:proofErr w:type="gramEnd"/>
      <w:r>
        <w:rPr>
          <w:rStyle w:val="normaltextrun"/>
          <w:rFonts w:ascii="Calibri" w:hAnsi="Calibri" w:cs="Calibri"/>
          <w:sz w:val="22"/>
          <w:szCs w:val="22"/>
        </w:rPr>
        <w:t>, kde studenti řešili problematiku bydlení a jeho formu. </w:t>
      </w:r>
      <w:r>
        <w:rPr>
          <w:rStyle w:val="eop"/>
          <w:rFonts w:ascii="Calibri" w:eastAsiaTheme="minorEastAsia" w:hAnsi="Calibri" w:cs="Calibri"/>
          <w:sz w:val="22"/>
          <w:szCs w:val="22"/>
        </w:rPr>
        <w:t> </w:t>
      </w:r>
    </w:p>
    <w:p w14:paraId="74639B88" w14:textId="5FA9FAF4" w:rsidR="00C25DF1" w:rsidRDefault="00C25DF1" w:rsidP="00C25DF1">
      <w:pPr>
        <w:pStyle w:val="paragraph"/>
        <w:spacing w:before="0" w:beforeAutospacing="0" w:after="0" w:afterAutospacing="0"/>
        <w:textAlignment w:val="baseline"/>
        <w:rPr>
          <w:rStyle w:val="eop"/>
          <w:rFonts w:ascii="Arial" w:eastAsiaTheme="minorEastAsia" w:hAnsi="Arial" w:cs="Arial"/>
          <w:color w:val="000000"/>
          <w:sz w:val="20"/>
          <w:szCs w:val="20"/>
        </w:rPr>
      </w:pPr>
      <w:r>
        <w:rPr>
          <w:rStyle w:val="normaltextrun"/>
          <w:rFonts w:ascii="Calibri" w:hAnsi="Calibri" w:cs="Calibri"/>
          <w:sz w:val="22"/>
          <w:szCs w:val="22"/>
        </w:rPr>
        <w:t xml:space="preserve">Cena Bohuslava Fuchse je studentská soutěž pořádána Studentskou obcí fakulty architektury. Je udílena dvakrát ročně nezávislou porotou. Porota se skládá ze tří uznávaných osobností architektonické scény nebo příbuzných oborů, nepůsobících na FA VUT, a tří studentů – držitelů této ceny z uplynulého semestru. Soutěž oceňuje nejlepší ateliérové projekty i samotné ateliéry. Za studenty letos v porotě usedli </w:t>
      </w:r>
      <w:r>
        <w:rPr>
          <w:rStyle w:val="normaltextrun"/>
          <w:rFonts w:ascii="Arial" w:hAnsi="Arial" w:cs="Arial"/>
          <w:color w:val="000000"/>
          <w:sz w:val="20"/>
          <w:szCs w:val="20"/>
        </w:rPr>
        <w:t xml:space="preserve">Petra Hanušová, Natálie </w:t>
      </w:r>
      <w:proofErr w:type="spellStart"/>
      <w:r>
        <w:rPr>
          <w:rStyle w:val="normaltextrun"/>
          <w:rFonts w:ascii="Arial" w:hAnsi="Arial" w:cs="Arial"/>
          <w:color w:val="000000"/>
          <w:sz w:val="20"/>
          <w:szCs w:val="20"/>
        </w:rPr>
        <w:t>Laníková</w:t>
      </w:r>
      <w:proofErr w:type="spellEnd"/>
      <w:r>
        <w:rPr>
          <w:rStyle w:val="normaltextrun"/>
          <w:rFonts w:ascii="Arial" w:hAnsi="Arial" w:cs="Arial"/>
          <w:color w:val="000000"/>
          <w:sz w:val="20"/>
          <w:szCs w:val="20"/>
        </w:rPr>
        <w:t xml:space="preserve"> a Vít Šarišský.</w:t>
      </w:r>
      <w:r>
        <w:rPr>
          <w:rStyle w:val="eop"/>
          <w:rFonts w:ascii="Arial" w:eastAsiaTheme="minorEastAsia" w:hAnsi="Arial" w:cs="Arial"/>
          <w:color w:val="000000"/>
          <w:sz w:val="20"/>
          <w:szCs w:val="20"/>
        </w:rPr>
        <w:t> </w:t>
      </w:r>
    </w:p>
    <w:p w14:paraId="170D598E" w14:textId="77777777" w:rsidR="00C25DF1" w:rsidRDefault="00C25DF1" w:rsidP="00C25DF1">
      <w:pPr>
        <w:pStyle w:val="paragraph"/>
        <w:spacing w:before="0" w:beforeAutospacing="0" w:after="0" w:afterAutospacing="0"/>
        <w:textAlignment w:val="baseline"/>
        <w:rPr>
          <w:rFonts w:ascii="Segoe UI" w:hAnsi="Segoe UI" w:cs="Segoe UI"/>
          <w:sz w:val="18"/>
          <w:szCs w:val="18"/>
        </w:rPr>
      </w:pPr>
    </w:p>
    <w:p w14:paraId="2C52AE96" w14:textId="77777777" w:rsidR="00C25DF1" w:rsidRDefault="00C25DF1" w:rsidP="00C25DF1">
      <w:pPr>
        <w:pStyle w:val="Nadpis1"/>
        <w:rPr>
          <w:rFonts w:ascii="Segoe UI" w:hAnsi="Segoe UI" w:cs="Segoe UI"/>
          <w:sz w:val="18"/>
        </w:rPr>
      </w:pPr>
      <w:r>
        <w:rPr>
          <w:rStyle w:val="normaltextrun"/>
          <w:rFonts w:ascii="Arial" w:hAnsi="Arial" w:cs="Arial"/>
          <w:color w:val="000000"/>
          <w:szCs w:val="20"/>
        </w:rPr>
        <w:t>Oceněné ateliéry: </w:t>
      </w:r>
      <w:r>
        <w:rPr>
          <w:rStyle w:val="eop"/>
          <w:rFonts w:ascii="Arial" w:hAnsi="Arial" w:cs="Arial"/>
          <w:color w:val="000000"/>
          <w:szCs w:val="20"/>
        </w:rPr>
        <w:t> </w:t>
      </w:r>
    </w:p>
    <w:p w14:paraId="7B0085D5" w14:textId="77777777" w:rsidR="00C25DF1" w:rsidRDefault="00C25DF1" w:rsidP="00C25D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Toman</w:t>
      </w:r>
      <w:r>
        <w:rPr>
          <w:rStyle w:val="eop"/>
          <w:rFonts w:ascii="Arial" w:eastAsiaTheme="minorEastAsia" w:hAnsi="Arial" w:cs="Arial"/>
          <w:color w:val="000000"/>
          <w:sz w:val="20"/>
          <w:szCs w:val="20"/>
        </w:rPr>
        <w:t> </w:t>
      </w:r>
    </w:p>
    <w:p w14:paraId="5E1B384F" w14:textId="77777777" w:rsidR="00C25DF1" w:rsidRDefault="00C25DF1" w:rsidP="00C25D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Štěpán</w:t>
      </w:r>
      <w:r>
        <w:rPr>
          <w:rStyle w:val="eop"/>
          <w:rFonts w:ascii="Arial" w:eastAsiaTheme="minorEastAsia" w:hAnsi="Arial" w:cs="Arial"/>
          <w:color w:val="000000"/>
          <w:sz w:val="20"/>
          <w:szCs w:val="20"/>
        </w:rPr>
        <w:t> </w:t>
      </w:r>
    </w:p>
    <w:p w14:paraId="554C1952" w14:textId="77777777" w:rsidR="00C25DF1" w:rsidRDefault="00C25DF1" w:rsidP="00C25DF1">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Buryška-Obtulovič</w:t>
      </w:r>
      <w:proofErr w:type="spellEnd"/>
      <w:r>
        <w:rPr>
          <w:rStyle w:val="eop"/>
          <w:rFonts w:ascii="Arial" w:eastAsiaTheme="minorEastAsia" w:hAnsi="Arial" w:cs="Arial"/>
          <w:color w:val="000000"/>
          <w:sz w:val="20"/>
          <w:szCs w:val="20"/>
        </w:rPr>
        <w:t> </w:t>
      </w:r>
    </w:p>
    <w:p w14:paraId="63744AD5" w14:textId="77777777" w:rsidR="00C25DF1" w:rsidRDefault="00C25DF1" w:rsidP="00C25DF1">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0"/>
          <w:szCs w:val="20"/>
        </w:rPr>
        <w:t>Foretník-Kotlabová-Zádrapová</w:t>
      </w:r>
      <w:proofErr w:type="spellEnd"/>
      <w:r>
        <w:rPr>
          <w:rStyle w:val="eop"/>
          <w:rFonts w:ascii="Arial" w:eastAsiaTheme="minorEastAsia" w:hAnsi="Arial" w:cs="Arial"/>
          <w:color w:val="000000"/>
          <w:sz w:val="20"/>
          <w:szCs w:val="20"/>
        </w:rPr>
        <w:t> </w:t>
      </w:r>
    </w:p>
    <w:p w14:paraId="7F67CABB" w14:textId="77777777" w:rsidR="00C25DF1" w:rsidRDefault="00C25DF1" w:rsidP="00C25DF1">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inorEastAsia" w:hAnsi="Arial" w:cs="Arial"/>
          <w:color w:val="000000"/>
          <w:sz w:val="20"/>
          <w:szCs w:val="20"/>
        </w:rPr>
        <w:t> </w:t>
      </w:r>
    </w:p>
    <w:p w14:paraId="4BD963B7" w14:textId="77777777" w:rsidR="00C25DF1" w:rsidRDefault="00C25DF1" w:rsidP="00C25DF1">
      <w:pPr>
        <w:pStyle w:val="Nadpis1"/>
        <w:rPr>
          <w:rFonts w:ascii="Segoe UI" w:hAnsi="Segoe UI" w:cs="Segoe UI"/>
          <w:sz w:val="18"/>
        </w:rPr>
      </w:pPr>
      <w:r>
        <w:rPr>
          <w:rStyle w:val="normaltextrun"/>
          <w:rFonts w:ascii="Arial" w:hAnsi="Arial" w:cs="Arial"/>
          <w:color w:val="000000"/>
          <w:szCs w:val="20"/>
        </w:rPr>
        <w:t>Oceněné projekty:</w:t>
      </w:r>
      <w:r>
        <w:rPr>
          <w:rStyle w:val="eop"/>
          <w:rFonts w:ascii="Arial" w:hAnsi="Arial" w:cs="Arial"/>
          <w:color w:val="000000"/>
          <w:szCs w:val="20"/>
        </w:rPr>
        <w:t> </w:t>
      </w:r>
    </w:p>
    <w:p w14:paraId="6DD34004" w14:textId="77777777" w:rsidR="00C25DF1" w:rsidRDefault="00C25DF1" w:rsidP="00C25D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Vít </w:t>
      </w:r>
      <w:proofErr w:type="spellStart"/>
      <w:proofErr w:type="gramStart"/>
      <w:r>
        <w:rPr>
          <w:rStyle w:val="normaltextrun"/>
          <w:rFonts w:ascii="Arial" w:hAnsi="Arial" w:cs="Arial"/>
          <w:color w:val="000000"/>
          <w:sz w:val="20"/>
          <w:szCs w:val="20"/>
        </w:rPr>
        <w:t>Staudinger</w:t>
      </w:r>
      <w:proofErr w:type="spellEnd"/>
      <w:r>
        <w:rPr>
          <w:rStyle w:val="normaltextrun"/>
          <w:rFonts w:ascii="Arial" w:hAnsi="Arial" w:cs="Arial"/>
          <w:color w:val="000000"/>
          <w:sz w:val="20"/>
          <w:szCs w:val="20"/>
        </w:rPr>
        <w:t xml:space="preserve"> - planetárium</w:t>
      </w:r>
      <w:proofErr w:type="gramEnd"/>
      <w:r>
        <w:rPr>
          <w:rStyle w:val="normaltextrun"/>
          <w:rFonts w:ascii="Arial" w:hAnsi="Arial" w:cs="Arial"/>
          <w:color w:val="000000"/>
          <w:sz w:val="20"/>
          <w:szCs w:val="20"/>
        </w:rPr>
        <w:t xml:space="preserve"> 250 000 cihel – ateliér Štěpán</w:t>
      </w:r>
      <w:r>
        <w:rPr>
          <w:rStyle w:val="eop"/>
          <w:rFonts w:ascii="Arial" w:eastAsiaTheme="minorEastAsia" w:hAnsi="Arial" w:cs="Arial"/>
          <w:color w:val="000000"/>
          <w:sz w:val="20"/>
          <w:szCs w:val="20"/>
        </w:rPr>
        <w:t> </w:t>
      </w:r>
    </w:p>
    <w:p w14:paraId="5C4BBFCE" w14:textId="77777777" w:rsidR="00C25DF1" w:rsidRDefault="00C25DF1" w:rsidP="00C25D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Tereza </w:t>
      </w:r>
      <w:proofErr w:type="gramStart"/>
      <w:r>
        <w:rPr>
          <w:rStyle w:val="normaltextrun"/>
          <w:rFonts w:ascii="Arial" w:hAnsi="Arial" w:cs="Arial"/>
          <w:color w:val="000000"/>
          <w:sz w:val="20"/>
          <w:szCs w:val="20"/>
        </w:rPr>
        <w:t>Hladíková -</w:t>
      </w:r>
      <w:r>
        <w:rPr>
          <w:rStyle w:val="normaltextrun"/>
          <w:rFonts w:ascii="Calibri" w:hAnsi="Calibri" w:cs="Calibri"/>
          <w:sz w:val="22"/>
          <w:szCs w:val="22"/>
        </w:rPr>
        <w:t xml:space="preserve"> </w:t>
      </w:r>
      <w:proofErr w:type="spellStart"/>
      <w:r>
        <w:rPr>
          <w:rStyle w:val="normaltextrun"/>
          <w:rFonts w:ascii="Calibri" w:hAnsi="Calibri" w:cs="Calibri"/>
          <w:sz w:val="22"/>
          <w:szCs w:val="22"/>
        </w:rPr>
        <w:t>Icemovie</w:t>
      </w:r>
      <w:proofErr w:type="spellEnd"/>
      <w:proofErr w:type="gramEnd"/>
      <w:r>
        <w:rPr>
          <w:rStyle w:val="normaltextrun"/>
          <w:rFonts w:ascii="Calibri" w:hAnsi="Calibri" w:cs="Calibri"/>
          <w:sz w:val="22"/>
          <w:szCs w:val="22"/>
        </w:rPr>
        <w:t xml:space="preserve"> </w:t>
      </w:r>
      <w:proofErr w:type="spellStart"/>
      <w:r>
        <w:rPr>
          <w:rStyle w:val="normaltextrun"/>
          <w:rFonts w:ascii="Calibri" w:hAnsi="Calibri" w:cs="Calibri"/>
          <w:sz w:val="22"/>
          <w:szCs w:val="22"/>
        </w:rPr>
        <w:t>Pavilion</w:t>
      </w:r>
      <w:proofErr w:type="spellEnd"/>
      <w:r>
        <w:rPr>
          <w:rStyle w:val="normaltextrun"/>
          <w:rFonts w:ascii="Calibri" w:hAnsi="Calibri" w:cs="Calibri"/>
          <w:sz w:val="22"/>
          <w:szCs w:val="22"/>
        </w:rPr>
        <w:t xml:space="preserve"> - ateliér Kratochvíl</w:t>
      </w:r>
      <w:r>
        <w:rPr>
          <w:rStyle w:val="eop"/>
          <w:rFonts w:ascii="Calibri" w:eastAsiaTheme="minorEastAsia" w:hAnsi="Calibri" w:cs="Calibri"/>
          <w:sz w:val="22"/>
          <w:szCs w:val="22"/>
        </w:rPr>
        <w:t> </w:t>
      </w:r>
    </w:p>
    <w:p w14:paraId="610A2078" w14:textId="77777777" w:rsidR="00C25DF1" w:rsidRDefault="00C25DF1" w:rsidP="00C25DF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xml:space="preserve">Ondřej </w:t>
      </w:r>
      <w:proofErr w:type="spellStart"/>
      <w:proofErr w:type="gramStart"/>
      <w:r>
        <w:rPr>
          <w:rStyle w:val="normaltextrun"/>
          <w:rFonts w:ascii="Arial" w:hAnsi="Arial" w:cs="Arial"/>
          <w:color w:val="000000"/>
          <w:sz w:val="22"/>
          <w:szCs w:val="22"/>
        </w:rPr>
        <w:t>Petečuk</w:t>
      </w:r>
      <w:proofErr w:type="spellEnd"/>
      <w:r>
        <w:rPr>
          <w:rStyle w:val="normaltextrun"/>
          <w:rFonts w:ascii="Arial" w:hAnsi="Arial" w:cs="Arial"/>
          <w:color w:val="000000"/>
          <w:sz w:val="22"/>
          <w:szCs w:val="22"/>
        </w:rPr>
        <w:t xml:space="preserve"> - Zemědělský</w:t>
      </w:r>
      <w:proofErr w:type="gramEnd"/>
      <w:r>
        <w:rPr>
          <w:rStyle w:val="normaltextrun"/>
          <w:rFonts w:ascii="Arial" w:hAnsi="Arial" w:cs="Arial"/>
          <w:color w:val="000000"/>
          <w:sz w:val="22"/>
          <w:szCs w:val="22"/>
        </w:rPr>
        <w:t xml:space="preserve"> areálu obce Lančov – ateliér </w:t>
      </w:r>
      <w:proofErr w:type="spellStart"/>
      <w:r>
        <w:rPr>
          <w:rStyle w:val="normaltextrun"/>
          <w:rFonts w:ascii="Arial" w:hAnsi="Arial" w:cs="Arial"/>
          <w:color w:val="000000"/>
          <w:sz w:val="20"/>
          <w:szCs w:val="20"/>
        </w:rPr>
        <w:t>Buryška-Obtulovič</w:t>
      </w:r>
      <w:proofErr w:type="spellEnd"/>
      <w:r>
        <w:rPr>
          <w:rStyle w:val="eop"/>
          <w:rFonts w:ascii="Arial" w:eastAsiaTheme="minorEastAsia" w:hAnsi="Arial" w:cs="Arial"/>
          <w:color w:val="000000"/>
          <w:sz w:val="20"/>
          <w:szCs w:val="20"/>
        </w:rPr>
        <w:t> </w:t>
      </w:r>
    </w:p>
    <w:p w14:paraId="76F2B2C1" w14:textId="77777777" w:rsidR="00EB28BC" w:rsidRPr="00C25DF1" w:rsidRDefault="00C25DF1" w:rsidP="00EB28BC">
      <w:pPr>
        <w:rPr>
          <w:sz w:val="14"/>
        </w:rPr>
      </w:pPr>
      <w:r>
        <w:rPr>
          <w:rStyle w:val="scxw194082861"/>
          <w:rFonts w:ascii="Calibri" w:hAnsi="Calibri" w:cs="Calibri"/>
          <w:sz w:val="22"/>
          <w:szCs w:val="22"/>
        </w:rPr>
        <w:t> </w:t>
      </w:r>
      <w:r>
        <w:rPr>
          <w:rFonts w:ascii="Calibri" w:hAnsi="Calibri" w:cs="Calibri"/>
          <w:sz w:val="22"/>
          <w:szCs w:val="22"/>
        </w:rPr>
        <w:br/>
      </w:r>
      <w:r>
        <w:rPr>
          <w:rStyle w:val="eop"/>
          <w:rFonts w:ascii="Calibri" w:hAnsi="Calibri" w:cs="Calibri"/>
          <w:sz w:val="22"/>
          <w:szCs w:val="22"/>
        </w:rPr>
        <w:t> </w:t>
      </w:r>
      <w:r w:rsidR="00EB28BC" w:rsidRPr="00C25DF1">
        <w:rPr>
          <w:rStyle w:val="normaltextrun"/>
          <w:iCs/>
          <w:color w:val="000000"/>
          <w:sz w:val="16"/>
          <w:szCs w:val="20"/>
        </w:rPr>
        <w:t>Partneři akce: BRAASI, ERA21, Moravská Galerie, EARCH.CZ, FABLAB, DOLLER, divadlo HUSA NA PROVÁZKU, TIC BRNO a VUT. Akce se konala za podpory Fakulty architektury VUT v Brně.</w:t>
      </w:r>
      <w:r w:rsidR="00EB28BC" w:rsidRPr="00C25DF1">
        <w:rPr>
          <w:rStyle w:val="eop"/>
          <w:color w:val="000000"/>
          <w:sz w:val="16"/>
          <w:szCs w:val="20"/>
        </w:rPr>
        <w:t> </w:t>
      </w:r>
      <w:r w:rsidR="00EB28BC" w:rsidRPr="00C25DF1">
        <w:rPr>
          <w:rStyle w:val="normaltextrun"/>
          <w:iCs/>
          <w:color w:val="000000"/>
          <w:sz w:val="16"/>
          <w:szCs w:val="20"/>
        </w:rPr>
        <w:t xml:space="preserve">fotografie: Daniel </w:t>
      </w:r>
      <w:proofErr w:type="spellStart"/>
      <w:r w:rsidR="00EB28BC" w:rsidRPr="00C25DF1">
        <w:rPr>
          <w:rStyle w:val="normaltextrun"/>
          <w:iCs/>
          <w:color w:val="000000"/>
          <w:sz w:val="16"/>
          <w:szCs w:val="20"/>
        </w:rPr>
        <w:t>Chowaniec</w:t>
      </w:r>
      <w:proofErr w:type="spellEnd"/>
      <w:r w:rsidR="00EB28BC" w:rsidRPr="00C25DF1">
        <w:rPr>
          <w:rStyle w:val="normaltextrun"/>
          <w:iCs/>
          <w:color w:val="000000"/>
          <w:sz w:val="16"/>
          <w:szCs w:val="20"/>
        </w:rPr>
        <w:t xml:space="preserve"> /</w:t>
      </w:r>
      <w:hyperlink r:id="rId15" w:tgtFrame="_blank" w:history="1">
        <w:r w:rsidR="00EB28BC" w:rsidRPr="00C25DF1">
          <w:rPr>
            <w:rStyle w:val="normaltextrun"/>
            <w:iCs/>
            <w:color w:val="0563C1"/>
            <w:sz w:val="16"/>
            <w:szCs w:val="20"/>
            <w:u w:val="single"/>
          </w:rPr>
          <w:t xml:space="preserve"> https://www.instagram.com/dachowan_media/</w:t>
        </w:r>
      </w:hyperlink>
      <w:r w:rsidR="00EB28BC" w:rsidRPr="00C25DF1">
        <w:rPr>
          <w:rStyle w:val="eop"/>
          <w:sz w:val="18"/>
          <w:szCs w:val="22"/>
        </w:rPr>
        <w:t> </w:t>
      </w:r>
    </w:p>
    <w:p w14:paraId="247FCF94" w14:textId="27F561A2" w:rsidR="00EA6664" w:rsidRPr="00EA6664" w:rsidRDefault="00EA6664" w:rsidP="00C25DF1">
      <w:pPr>
        <w:pStyle w:val="paragraph"/>
        <w:spacing w:before="0" w:beforeAutospacing="0" w:after="0" w:afterAutospacing="0"/>
        <w:textAlignment w:val="baseline"/>
      </w:pPr>
    </w:p>
    <w:p w14:paraId="5B5FE3C8" w14:textId="77777777" w:rsidR="00EA6664" w:rsidRPr="00EA6664" w:rsidRDefault="00EA6664" w:rsidP="00544DA7"/>
    <w:sectPr w:rsidR="00EA6664" w:rsidRPr="00EA6664" w:rsidSect="00EB28BC">
      <w:headerReference w:type="default" r:id="rId16"/>
      <w:pgSz w:w="11906" w:h="16838"/>
      <w:pgMar w:top="11" w:right="720" w:bottom="284" w:left="720" w:header="227"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E6996" w14:textId="77777777" w:rsidR="00D60BDD" w:rsidRDefault="00D60BDD" w:rsidP="00544DA7">
      <w:r>
        <w:separator/>
      </w:r>
    </w:p>
  </w:endnote>
  <w:endnote w:type="continuationSeparator" w:id="0">
    <w:p w14:paraId="51DFCF3F" w14:textId="77777777" w:rsidR="00D60BDD" w:rsidRDefault="00D60BDD" w:rsidP="0054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auto"/>
    <w:pitch w:val="variable"/>
    <w:sig w:usb0="E00002FF" w:usb1="4000201B" w:usb2="00000028" w:usb3="00000000" w:csb0="0000019F" w:csb1="00000000"/>
  </w:font>
  <w:font w:name="Open Sans SemiBold">
    <w:panose1 w:val="00000000000000000000"/>
    <w:charset w:val="EE"/>
    <w:family w:val="auto"/>
    <w:pitch w:val="variable"/>
    <w:sig w:usb0="E00002FF" w:usb1="4000201B" w:usb2="00000028" w:usb3="00000000" w:csb0="0000019F" w:csb1="00000000"/>
  </w:font>
  <w:font w:name="Vafle VUT">
    <w:panose1 w:val="02000506030000020004"/>
    <w:charset w:val="00"/>
    <w:family w:val="modern"/>
    <w:notTrueType/>
    <w:pitch w:val="variable"/>
    <w:sig w:usb0="800000AF" w:usb1="5000606A" w:usb2="00000000" w:usb3="00000000" w:csb0="0000009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72FAF" w14:textId="77777777" w:rsidR="00D60BDD" w:rsidRDefault="00D60BDD" w:rsidP="00544DA7">
      <w:r>
        <w:separator/>
      </w:r>
    </w:p>
  </w:footnote>
  <w:footnote w:type="continuationSeparator" w:id="0">
    <w:p w14:paraId="4981821F" w14:textId="77777777" w:rsidR="00D60BDD" w:rsidRDefault="00D60BDD" w:rsidP="00544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3218" w14:textId="029E5026" w:rsidR="00D60BDD" w:rsidRPr="00D60BDD" w:rsidRDefault="00D60BDD" w:rsidP="00C25DF1">
    <w:pPr>
      <w:pStyle w:val="Nzev"/>
      <w:jc w:val="right"/>
    </w:pPr>
    <w:r>
      <w:rPr>
        <w:noProof/>
      </w:rPr>
      <w:drawing>
        <wp:anchor distT="0" distB="0" distL="114300" distR="114300" simplePos="0" relativeHeight="251654656" behindDoc="0" locked="0" layoutInCell="1" allowOverlap="1" wp14:anchorId="0781694F" wp14:editId="08EC303D">
          <wp:simplePos x="0" y="0"/>
          <wp:positionH relativeFrom="margin">
            <wp:align>left</wp:align>
          </wp:positionH>
          <wp:positionV relativeFrom="paragraph">
            <wp:posOffset>170283</wp:posOffset>
          </wp:positionV>
          <wp:extent cx="2096244" cy="468349"/>
          <wp:effectExtent l="0" t="0" r="0" b="825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6244" cy="4683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5DF1">
      <w:rPr>
        <w:sz w:val="96"/>
        <w:szCs w:val="96"/>
      </w:rPr>
      <w:t>FUCHS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43"/>
    <w:rsid w:val="000008B8"/>
    <w:rsid w:val="000215A0"/>
    <w:rsid w:val="00063294"/>
    <w:rsid w:val="000D0ABD"/>
    <w:rsid w:val="00134D50"/>
    <w:rsid w:val="00151843"/>
    <w:rsid w:val="001D2235"/>
    <w:rsid w:val="0025036D"/>
    <w:rsid w:val="00293C27"/>
    <w:rsid w:val="0039456A"/>
    <w:rsid w:val="003E7426"/>
    <w:rsid w:val="004B0347"/>
    <w:rsid w:val="00544DA7"/>
    <w:rsid w:val="00620968"/>
    <w:rsid w:val="006A4E85"/>
    <w:rsid w:val="007F2FBA"/>
    <w:rsid w:val="00941DDD"/>
    <w:rsid w:val="00999F2A"/>
    <w:rsid w:val="00A903EE"/>
    <w:rsid w:val="00AB6F70"/>
    <w:rsid w:val="00C25DF1"/>
    <w:rsid w:val="00CD1423"/>
    <w:rsid w:val="00D60BDD"/>
    <w:rsid w:val="00E64D13"/>
    <w:rsid w:val="00EA6664"/>
    <w:rsid w:val="00EB28BC"/>
    <w:rsid w:val="00F4708E"/>
    <w:rsid w:val="1582640D"/>
    <w:rsid w:val="199B56E0"/>
    <w:rsid w:val="2282E399"/>
    <w:rsid w:val="241EB3FA"/>
    <w:rsid w:val="2EB95933"/>
    <w:rsid w:val="345628E0"/>
    <w:rsid w:val="45C0A8EE"/>
    <w:rsid w:val="485B56A8"/>
    <w:rsid w:val="4C5B3872"/>
    <w:rsid w:val="4D07EDFF"/>
    <w:rsid w:val="555F01D9"/>
    <w:rsid w:val="5D76FF5A"/>
    <w:rsid w:val="63F672DD"/>
    <w:rsid w:val="64C87A06"/>
    <w:rsid w:val="74D4D6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C6B4BB"/>
  <w15:chartTrackingRefBased/>
  <w15:docId w15:val="{CC78C88F-FBF5-4B92-8A6E-0C965FC6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B28BC"/>
    <w:rPr>
      <w:rFonts w:ascii="Open Sans" w:hAnsi="Open Sans" w:cs="Open Sans"/>
      <w:sz w:val="20"/>
      <w:szCs w:val="18"/>
    </w:rPr>
  </w:style>
  <w:style w:type="paragraph" w:styleId="Nadpis1">
    <w:name w:val="heading 1"/>
    <w:basedOn w:val="Normln"/>
    <w:next w:val="Normln"/>
    <w:link w:val="Nadpis1Char"/>
    <w:uiPriority w:val="9"/>
    <w:qFormat/>
    <w:rsid w:val="000008B8"/>
    <w:pPr>
      <w:outlineLvl w:val="0"/>
    </w:pPr>
    <w:rPr>
      <w:rFonts w:ascii="Open Sans SemiBold" w:hAnsi="Open Sans SemiBold" w:cs="Open Sans SemiBol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D14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E7426"/>
    <w:rPr>
      <w:color w:val="0000FF"/>
      <w:u w:val="single"/>
    </w:rPr>
  </w:style>
  <w:style w:type="character" w:styleId="Nevyeenzmnka">
    <w:name w:val="Unresolved Mention"/>
    <w:basedOn w:val="Standardnpsmoodstavce"/>
    <w:uiPriority w:val="99"/>
    <w:semiHidden/>
    <w:unhideWhenUsed/>
    <w:rsid w:val="00134D50"/>
    <w:rPr>
      <w:color w:val="605E5C"/>
      <w:shd w:val="clear" w:color="auto" w:fill="E1DFDD"/>
    </w:rPr>
  </w:style>
  <w:style w:type="paragraph" w:styleId="Nzev">
    <w:name w:val="Title"/>
    <w:basedOn w:val="Normln"/>
    <w:next w:val="Normln"/>
    <w:link w:val="NzevChar"/>
    <w:uiPriority w:val="10"/>
    <w:qFormat/>
    <w:rsid w:val="000008B8"/>
    <w:rPr>
      <w:rFonts w:ascii="Vafle VUT" w:eastAsiaTheme="minorEastAsia" w:hAnsi="Vafle VUT"/>
      <w:spacing w:val="-10"/>
      <w:kern w:val="28"/>
      <w:sz w:val="60"/>
      <w:szCs w:val="60"/>
    </w:rPr>
  </w:style>
  <w:style w:type="character" w:customStyle="1" w:styleId="NzevChar">
    <w:name w:val="Název Char"/>
    <w:basedOn w:val="Standardnpsmoodstavce"/>
    <w:link w:val="Nzev"/>
    <w:uiPriority w:val="10"/>
    <w:rsid w:val="000008B8"/>
    <w:rPr>
      <w:rFonts w:ascii="Vafle VUT" w:eastAsiaTheme="minorEastAsia" w:hAnsi="Vafle VUT" w:cs="Open Sans"/>
      <w:spacing w:val="-10"/>
      <w:kern w:val="28"/>
      <w:sz w:val="60"/>
      <w:szCs w:val="60"/>
    </w:rPr>
  </w:style>
  <w:style w:type="paragraph" w:styleId="Zhlav">
    <w:name w:val="header"/>
    <w:basedOn w:val="Normln"/>
    <w:link w:val="ZhlavChar"/>
    <w:uiPriority w:val="99"/>
    <w:unhideWhenUsed/>
    <w:rsid w:val="00D60B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0BDD"/>
  </w:style>
  <w:style w:type="paragraph" w:styleId="Zpat">
    <w:name w:val="footer"/>
    <w:basedOn w:val="Normln"/>
    <w:link w:val="ZpatChar"/>
    <w:uiPriority w:val="99"/>
    <w:unhideWhenUsed/>
    <w:rsid w:val="00D60BDD"/>
    <w:pPr>
      <w:tabs>
        <w:tab w:val="center" w:pos="4536"/>
        <w:tab w:val="right" w:pos="9072"/>
      </w:tabs>
      <w:spacing w:after="0" w:line="240" w:lineRule="auto"/>
    </w:pPr>
  </w:style>
  <w:style w:type="character" w:customStyle="1" w:styleId="ZpatChar">
    <w:name w:val="Zápatí Char"/>
    <w:basedOn w:val="Standardnpsmoodstavce"/>
    <w:link w:val="Zpat"/>
    <w:uiPriority w:val="99"/>
    <w:rsid w:val="00D60BDD"/>
  </w:style>
  <w:style w:type="character" w:customStyle="1" w:styleId="Nadpis1Char">
    <w:name w:val="Nadpis 1 Char"/>
    <w:basedOn w:val="Standardnpsmoodstavce"/>
    <w:link w:val="Nadpis1"/>
    <w:uiPriority w:val="9"/>
    <w:rsid w:val="000008B8"/>
    <w:rPr>
      <w:rFonts w:ascii="Open Sans SemiBold" w:hAnsi="Open Sans SemiBold" w:cs="Open Sans SemiBold"/>
      <w:sz w:val="20"/>
      <w:szCs w:val="18"/>
    </w:rPr>
  </w:style>
  <w:style w:type="character" w:customStyle="1" w:styleId="normaltextrun">
    <w:name w:val="normaltextrun"/>
    <w:basedOn w:val="Standardnpsmoodstavce"/>
    <w:rsid w:val="00C25DF1"/>
  </w:style>
  <w:style w:type="character" w:customStyle="1" w:styleId="eop">
    <w:name w:val="eop"/>
    <w:basedOn w:val="Standardnpsmoodstavce"/>
    <w:rsid w:val="00C25DF1"/>
  </w:style>
  <w:style w:type="paragraph" w:customStyle="1" w:styleId="paragraph">
    <w:name w:val="paragraph"/>
    <w:basedOn w:val="Normln"/>
    <w:rsid w:val="00C25DF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cxw194082861">
    <w:name w:val="scxw194082861"/>
    <w:basedOn w:val="Standardnpsmoodstavce"/>
    <w:rsid w:val="00C25DF1"/>
  </w:style>
  <w:style w:type="character" w:customStyle="1" w:styleId="scxw132980187">
    <w:name w:val="scxw132980187"/>
    <w:basedOn w:val="Standardnpsmoodstavce"/>
    <w:rsid w:val="00C25DF1"/>
  </w:style>
  <w:style w:type="paragraph" w:styleId="Textbubliny">
    <w:name w:val="Balloon Text"/>
    <w:basedOn w:val="Normln"/>
    <w:link w:val="TextbublinyChar"/>
    <w:uiPriority w:val="99"/>
    <w:semiHidden/>
    <w:unhideWhenUsed/>
    <w:rsid w:val="00EB28BC"/>
    <w:pPr>
      <w:spacing w:after="0" w:line="240" w:lineRule="auto"/>
    </w:pPr>
    <w:rPr>
      <w:rFonts w:ascii="Segoe UI" w:hAnsi="Segoe UI" w:cs="Segoe UI"/>
      <w:sz w:val="18"/>
    </w:rPr>
  </w:style>
  <w:style w:type="character" w:customStyle="1" w:styleId="TextbublinyChar">
    <w:name w:val="Text bubliny Char"/>
    <w:basedOn w:val="Standardnpsmoodstavce"/>
    <w:link w:val="Textbubliny"/>
    <w:uiPriority w:val="99"/>
    <w:semiHidden/>
    <w:rsid w:val="00EB2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1160">
      <w:bodyDiv w:val="1"/>
      <w:marLeft w:val="0"/>
      <w:marRight w:val="0"/>
      <w:marTop w:val="0"/>
      <w:marBottom w:val="0"/>
      <w:divBdr>
        <w:top w:val="none" w:sz="0" w:space="0" w:color="auto"/>
        <w:left w:val="none" w:sz="0" w:space="0" w:color="auto"/>
        <w:bottom w:val="none" w:sz="0" w:space="0" w:color="auto"/>
        <w:right w:val="none" w:sz="0" w:space="0" w:color="auto"/>
      </w:divBdr>
      <w:divsChild>
        <w:div w:id="1355422727">
          <w:marLeft w:val="0"/>
          <w:marRight w:val="0"/>
          <w:marTop w:val="0"/>
          <w:marBottom w:val="0"/>
          <w:divBdr>
            <w:top w:val="none" w:sz="0" w:space="0" w:color="auto"/>
            <w:left w:val="none" w:sz="0" w:space="0" w:color="auto"/>
            <w:bottom w:val="none" w:sz="0" w:space="0" w:color="auto"/>
            <w:right w:val="none" w:sz="0" w:space="0" w:color="auto"/>
          </w:divBdr>
        </w:div>
        <w:div w:id="1423262215">
          <w:marLeft w:val="0"/>
          <w:marRight w:val="0"/>
          <w:marTop w:val="0"/>
          <w:marBottom w:val="0"/>
          <w:divBdr>
            <w:top w:val="none" w:sz="0" w:space="0" w:color="auto"/>
            <w:left w:val="none" w:sz="0" w:space="0" w:color="auto"/>
            <w:bottom w:val="none" w:sz="0" w:space="0" w:color="auto"/>
            <w:right w:val="none" w:sz="0" w:space="0" w:color="auto"/>
          </w:divBdr>
        </w:div>
        <w:div w:id="303588079">
          <w:marLeft w:val="0"/>
          <w:marRight w:val="0"/>
          <w:marTop w:val="0"/>
          <w:marBottom w:val="0"/>
          <w:divBdr>
            <w:top w:val="none" w:sz="0" w:space="0" w:color="auto"/>
            <w:left w:val="none" w:sz="0" w:space="0" w:color="auto"/>
            <w:bottom w:val="none" w:sz="0" w:space="0" w:color="auto"/>
            <w:right w:val="none" w:sz="0" w:space="0" w:color="auto"/>
          </w:divBdr>
        </w:div>
      </w:divsChild>
    </w:div>
    <w:div w:id="269706496">
      <w:bodyDiv w:val="1"/>
      <w:marLeft w:val="0"/>
      <w:marRight w:val="0"/>
      <w:marTop w:val="0"/>
      <w:marBottom w:val="0"/>
      <w:divBdr>
        <w:top w:val="none" w:sz="0" w:space="0" w:color="auto"/>
        <w:left w:val="none" w:sz="0" w:space="0" w:color="auto"/>
        <w:bottom w:val="none" w:sz="0" w:space="0" w:color="auto"/>
        <w:right w:val="none" w:sz="0" w:space="0" w:color="auto"/>
      </w:divBdr>
      <w:divsChild>
        <w:div w:id="376319539">
          <w:marLeft w:val="0"/>
          <w:marRight w:val="0"/>
          <w:marTop w:val="0"/>
          <w:marBottom w:val="0"/>
          <w:divBdr>
            <w:top w:val="none" w:sz="0" w:space="0" w:color="auto"/>
            <w:left w:val="none" w:sz="0" w:space="0" w:color="auto"/>
            <w:bottom w:val="none" w:sz="0" w:space="0" w:color="auto"/>
            <w:right w:val="none" w:sz="0" w:space="0" w:color="auto"/>
          </w:divBdr>
        </w:div>
        <w:div w:id="2143502639">
          <w:marLeft w:val="0"/>
          <w:marRight w:val="0"/>
          <w:marTop w:val="0"/>
          <w:marBottom w:val="0"/>
          <w:divBdr>
            <w:top w:val="none" w:sz="0" w:space="0" w:color="auto"/>
            <w:left w:val="none" w:sz="0" w:space="0" w:color="auto"/>
            <w:bottom w:val="none" w:sz="0" w:space="0" w:color="auto"/>
            <w:right w:val="none" w:sz="0" w:space="0" w:color="auto"/>
          </w:divBdr>
        </w:div>
        <w:div w:id="1271281321">
          <w:marLeft w:val="0"/>
          <w:marRight w:val="0"/>
          <w:marTop w:val="0"/>
          <w:marBottom w:val="0"/>
          <w:divBdr>
            <w:top w:val="none" w:sz="0" w:space="0" w:color="auto"/>
            <w:left w:val="none" w:sz="0" w:space="0" w:color="auto"/>
            <w:bottom w:val="none" w:sz="0" w:space="0" w:color="auto"/>
            <w:right w:val="none" w:sz="0" w:space="0" w:color="auto"/>
          </w:divBdr>
        </w:div>
        <w:div w:id="414130947">
          <w:marLeft w:val="0"/>
          <w:marRight w:val="0"/>
          <w:marTop w:val="0"/>
          <w:marBottom w:val="0"/>
          <w:divBdr>
            <w:top w:val="none" w:sz="0" w:space="0" w:color="auto"/>
            <w:left w:val="none" w:sz="0" w:space="0" w:color="auto"/>
            <w:bottom w:val="none" w:sz="0" w:space="0" w:color="auto"/>
            <w:right w:val="none" w:sz="0" w:space="0" w:color="auto"/>
          </w:divBdr>
        </w:div>
        <w:div w:id="1200052419">
          <w:marLeft w:val="0"/>
          <w:marRight w:val="0"/>
          <w:marTop w:val="0"/>
          <w:marBottom w:val="0"/>
          <w:divBdr>
            <w:top w:val="none" w:sz="0" w:space="0" w:color="auto"/>
            <w:left w:val="none" w:sz="0" w:space="0" w:color="auto"/>
            <w:bottom w:val="none" w:sz="0" w:space="0" w:color="auto"/>
            <w:right w:val="none" w:sz="0" w:space="0" w:color="auto"/>
          </w:divBdr>
        </w:div>
        <w:div w:id="1450277896">
          <w:marLeft w:val="0"/>
          <w:marRight w:val="0"/>
          <w:marTop w:val="0"/>
          <w:marBottom w:val="0"/>
          <w:divBdr>
            <w:top w:val="none" w:sz="0" w:space="0" w:color="auto"/>
            <w:left w:val="none" w:sz="0" w:space="0" w:color="auto"/>
            <w:bottom w:val="none" w:sz="0" w:space="0" w:color="auto"/>
            <w:right w:val="none" w:sz="0" w:space="0" w:color="auto"/>
          </w:divBdr>
        </w:div>
        <w:div w:id="2064601371">
          <w:marLeft w:val="0"/>
          <w:marRight w:val="0"/>
          <w:marTop w:val="0"/>
          <w:marBottom w:val="0"/>
          <w:divBdr>
            <w:top w:val="none" w:sz="0" w:space="0" w:color="auto"/>
            <w:left w:val="none" w:sz="0" w:space="0" w:color="auto"/>
            <w:bottom w:val="none" w:sz="0" w:space="0" w:color="auto"/>
            <w:right w:val="none" w:sz="0" w:space="0" w:color="auto"/>
          </w:divBdr>
        </w:div>
        <w:div w:id="691733710">
          <w:marLeft w:val="0"/>
          <w:marRight w:val="0"/>
          <w:marTop w:val="0"/>
          <w:marBottom w:val="0"/>
          <w:divBdr>
            <w:top w:val="none" w:sz="0" w:space="0" w:color="auto"/>
            <w:left w:val="none" w:sz="0" w:space="0" w:color="auto"/>
            <w:bottom w:val="none" w:sz="0" w:space="0" w:color="auto"/>
            <w:right w:val="none" w:sz="0" w:space="0" w:color="auto"/>
          </w:divBdr>
        </w:div>
        <w:div w:id="1781416274">
          <w:marLeft w:val="0"/>
          <w:marRight w:val="0"/>
          <w:marTop w:val="0"/>
          <w:marBottom w:val="0"/>
          <w:divBdr>
            <w:top w:val="none" w:sz="0" w:space="0" w:color="auto"/>
            <w:left w:val="none" w:sz="0" w:space="0" w:color="auto"/>
            <w:bottom w:val="none" w:sz="0" w:space="0" w:color="auto"/>
            <w:right w:val="none" w:sz="0" w:space="0" w:color="auto"/>
          </w:divBdr>
        </w:div>
        <w:div w:id="1999990641">
          <w:marLeft w:val="0"/>
          <w:marRight w:val="0"/>
          <w:marTop w:val="0"/>
          <w:marBottom w:val="0"/>
          <w:divBdr>
            <w:top w:val="none" w:sz="0" w:space="0" w:color="auto"/>
            <w:left w:val="none" w:sz="0" w:space="0" w:color="auto"/>
            <w:bottom w:val="none" w:sz="0" w:space="0" w:color="auto"/>
            <w:right w:val="none" w:sz="0" w:space="0" w:color="auto"/>
          </w:divBdr>
        </w:div>
        <w:div w:id="2022925968">
          <w:marLeft w:val="0"/>
          <w:marRight w:val="0"/>
          <w:marTop w:val="0"/>
          <w:marBottom w:val="0"/>
          <w:divBdr>
            <w:top w:val="none" w:sz="0" w:space="0" w:color="auto"/>
            <w:left w:val="none" w:sz="0" w:space="0" w:color="auto"/>
            <w:bottom w:val="none" w:sz="0" w:space="0" w:color="auto"/>
            <w:right w:val="none" w:sz="0" w:space="0" w:color="auto"/>
          </w:divBdr>
        </w:div>
        <w:div w:id="1160466538">
          <w:marLeft w:val="0"/>
          <w:marRight w:val="0"/>
          <w:marTop w:val="0"/>
          <w:marBottom w:val="0"/>
          <w:divBdr>
            <w:top w:val="none" w:sz="0" w:space="0" w:color="auto"/>
            <w:left w:val="none" w:sz="0" w:space="0" w:color="auto"/>
            <w:bottom w:val="none" w:sz="0" w:space="0" w:color="auto"/>
            <w:right w:val="none" w:sz="0" w:space="0" w:color="auto"/>
          </w:divBdr>
        </w:div>
        <w:div w:id="414936656">
          <w:marLeft w:val="0"/>
          <w:marRight w:val="0"/>
          <w:marTop w:val="0"/>
          <w:marBottom w:val="0"/>
          <w:divBdr>
            <w:top w:val="none" w:sz="0" w:space="0" w:color="auto"/>
            <w:left w:val="none" w:sz="0" w:space="0" w:color="auto"/>
            <w:bottom w:val="none" w:sz="0" w:space="0" w:color="auto"/>
            <w:right w:val="none" w:sz="0" w:space="0" w:color="auto"/>
          </w:divBdr>
        </w:div>
        <w:div w:id="595017221">
          <w:marLeft w:val="0"/>
          <w:marRight w:val="0"/>
          <w:marTop w:val="0"/>
          <w:marBottom w:val="0"/>
          <w:divBdr>
            <w:top w:val="none" w:sz="0" w:space="0" w:color="auto"/>
            <w:left w:val="none" w:sz="0" w:space="0" w:color="auto"/>
            <w:bottom w:val="none" w:sz="0" w:space="0" w:color="auto"/>
            <w:right w:val="none" w:sz="0" w:space="0" w:color="auto"/>
          </w:divBdr>
        </w:div>
        <w:div w:id="1817992439">
          <w:marLeft w:val="0"/>
          <w:marRight w:val="0"/>
          <w:marTop w:val="0"/>
          <w:marBottom w:val="0"/>
          <w:divBdr>
            <w:top w:val="none" w:sz="0" w:space="0" w:color="auto"/>
            <w:left w:val="none" w:sz="0" w:space="0" w:color="auto"/>
            <w:bottom w:val="none" w:sz="0" w:space="0" w:color="auto"/>
            <w:right w:val="none" w:sz="0" w:space="0" w:color="auto"/>
          </w:divBdr>
        </w:div>
      </w:divsChild>
    </w:div>
    <w:div w:id="657415787">
      <w:bodyDiv w:val="1"/>
      <w:marLeft w:val="0"/>
      <w:marRight w:val="0"/>
      <w:marTop w:val="0"/>
      <w:marBottom w:val="0"/>
      <w:divBdr>
        <w:top w:val="none" w:sz="0" w:space="0" w:color="auto"/>
        <w:left w:val="none" w:sz="0" w:space="0" w:color="auto"/>
        <w:bottom w:val="none" w:sz="0" w:space="0" w:color="auto"/>
        <w:right w:val="none" w:sz="0" w:space="0" w:color="auto"/>
      </w:divBdr>
      <w:divsChild>
        <w:div w:id="1539931360">
          <w:marLeft w:val="0"/>
          <w:marRight w:val="0"/>
          <w:marTop w:val="0"/>
          <w:marBottom w:val="0"/>
          <w:divBdr>
            <w:top w:val="none" w:sz="0" w:space="0" w:color="auto"/>
            <w:left w:val="none" w:sz="0" w:space="0" w:color="auto"/>
            <w:bottom w:val="none" w:sz="0" w:space="0" w:color="auto"/>
            <w:right w:val="none" w:sz="0" w:space="0" w:color="auto"/>
          </w:divBdr>
        </w:div>
        <w:div w:id="1332374567">
          <w:marLeft w:val="0"/>
          <w:marRight w:val="0"/>
          <w:marTop w:val="0"/>
          <w:marBottom w:val="0"/>
          <w:divBdr>
            <w:top w:val="none" w:sz="0" w:space="0" w:color="auto"/>
            <w:left w:val="none" w:sz="0" w:space="0" w:color="auto"/>
            <w:bottom w:val="none" w:sz="0" w:space="0" w:color="auto"/>
            <w:right w:val="none" w:sz="0" w:space="0" w:color="auto"/>
          </w:divBdr>
        </w:div>
        <w:div w:id="1242332674">
          <w:marLeft w:val="0"/>
          <w:marRight w:val="0"/>
          <w:marTop w:val="0"/>
          <w:marBottom w:val="0"/>
          <w:divBdr>
            <w:top w:val="none" w:sz="0" w:space="0" w:color="auto"/>
            <w:left w:val="none" w:sz="0" w:space="0" w:color="auto"/>
            <w:bottom w:val="none" w:sz="0" w:space="0" w:color="auto"/>
            <w:right w:val="none" w:sz="0" w:space="0" w:color="auto"/>
          </w:divBdr>
        </w:div>
        <w:div w:id="1080518441">
          <w:marLeft w:val="0"/>
          <w:marRight w:val="0"/>
          <w:marTop w:val="0"/>
          <w:marBottom w:val="0"/>
          <w:divBdr>
            <w:top w:val="none" w:sz="0" w:space="0" w:color="auto"/>
            <w:left w:val="none" w:sz="0" w:space="0" w:color="auto"/>
            <w:bottom w:val="none" w:sz="0" w:space="0" w:color="auto"/>
            <w:right w:val="none" w:sz="0" w:space="0" w:color="auto"/>
          </w:divBdr>
        </w:div>
      </w:divsChild>
    </w:div>
    <w:div w:id="1391417366">
      <w:bodyDiv w:val="1"/>
      <w:marLeft w:val="0"/>
      <w:marRight w:val="0"/>
      <w:marTop w:val="0"/>
      <w:marBottom w:val="0"/>
      <w:divBdr>
        <w:top w:val="none" w:sz="0" w:space="0" w:color="auto"/>
        <w:left w:val="none" w:sz="0" w:space="0" w:color="auto"/>
        <w:bottom w:val="none" w:sz="0" w:space="0" w:color="auto"/>
        <w:right w:val="none" w:sz="0" w:space="0" w:color="auto"/>
      </w:divBdr>
      <w:divsChild>
        <w:div w:id="1661156236">
          <w:marLeft w:val="0"/>
          <w:marRight w:val="0"/>
          <w:marTop w:val="0"/>
          <w:marBottom w:val="0"/>
          <w:divBdr>
            <w:top w:val="none" w:sz="0" w:space="0" w:color="auto"/>
            <w:left w:val="none" w:sz="0" w:space="0" w:color="auto"/>
            <w:bottom w:val="none" w:sz="0" w:space="0" w:color="auto"/>
            <w:right w:val="none" w:sz="0" w:space="0" w:color="auto"/>
          </w:divBdr>
        </w:div>
        <w:div w:id="2135244416">
          <w:marLeft w:val="0"/>
          <w:marRight w:val="0"/>
          <w:marTop w:val="0"/>
          <w:marBottom w:val="0"/>
          <w:divBdr>
            <w:top w:val="none" w:sz="0" w:space="0" w:color="auto"/>
            <w:left w:val="none" w:sz="0" w:space="0" w:color="auto"/>
            <w:bottom w:val="none" w:sz="0" w:space="0" w:color="auto"/>
            <w:right w:val="none" w:sz="0" w:space="0" w:color="auto"/>
          </w:divBdr>
        </w:div>
      </w:divsChild>
    </w:div>
    <w:div w:id="1905022885">
      <w:bodyDiv w:val="1"/>
      <w:marLeft w:val="0"/>
      <w:marRight w:val="0"/>
      <w:marTop w:val="0"/>
      <w:marBottom w:val="0"/>
      <w:divBdr>
        <w:top w:val="none" w:sz="0" w:space="0" w:color="auto"/>
        <w:left w:val="none" w:sz="0" w:space="0" w:color="auto"/>
        <w:bottom w:val="none" w:sz="0" w:space="0" w:color="auto"/>
        <w:right w:val="none" w:sz="0" w:space="0" w:color="auto"/>
      </w:divBdr>
      <w:divsChild>
        <w:div w:id="1824394704">
          <w:marLeft w:val="0"/>
          <w:marRight w:val="0"/>
          <w:marTop w:val="0"/>
          <w:marBottom w:val="0"/>
          <w:divBdr>
            <w:top w:val="none" w:sz="0" w:space="0" w:color="auto"/>
            <w:left w:val="none" w:sz="0" w:space="0" w:color="auto"/>
            <w:bottom w:val="none" w:sz="0" w:space="0" w:color="auto"/>
            <w:right w:val="none" w:sz="0" w:space="0" w:color="auto"/>
          </w:divBdr>
        </w:div>
        <w:div w:id="2085565357">
          <w:marLeft w:val="0"/>
          <w:marRight w:val="0"/>
          <w:marTop w:val="120"/>
          <w:marBottom w:val="0"/>
          <w:divBdr>
            <w:top w:val="none" w:sz="0" w:space="0" w:color="auto"/>
            <w:left w:val="none" w:sz="0" w:space="0" w:color="auto"/>
            <w:bottom w:val="none" w:sz="0" w:space="0" w:color="auto"/>
            <w:right w:val="none" w:sz="0" w:space="0" w:color="auto"/>
          </w:divBdr>
        </w:div>
        <w:div w:id="171918407">
          <w:marLeft w:val="0"/>
          <w:marRight w:val="0"/>
          <w:marTop w:val="120"/>
          <w:marBottom w:val="0"/>
          <w:divBdr>
            <w:top w:val="none" w:sz="0" w:space="0" w:color="auto"/>
            <w:left w:val="none" w:sz="0" w:space="0" w:color="auto"/>
            <w:bottom w:val="none" w:sz="0" w:space="0" w:color="auto"/>
            <w:right w:val="none" w:sz="0" w:space="0" w:color="auto"/>
          </w:divBdr>
        </w:div>
        <w:div w:id="2099254536">
          <w:marLeft w:val="0"/>
          <w:marRight w:val="0"/>
          <w:marTop w:val="120"/>
          <w:marBottom w:val="0"/>
          <w:divBdr>
            <w:top w:val="none" w:sz="0" w:space="0" w:color="auto"/>
            <w:left w:val="none" w:sz="0" w:space="0" w:color="auto"/>
            <w:bottom w:val="none" w:sz="0" w:space="0" w:color="auto"/>
            <w:right w:val="none" w:sz="0" w:space="0" w:color="auto"/>
          </w:divBdr>
        </w:div>
        <w:div w:id="149009431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instagram.com/dachowan_media/" TargetMode="Externa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91059b1-7c17-40b4-8a95-6df1544130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AC212C22D02744B6E481E256E49DD6" ma:contentTypeVersion="16" ma:contentTypeDescription="Vytvoří nový dokument" ma:contentTypeScope="" ma:versionID="0fe26f2a0535a68f844cb9136b7f35a1">
  <xsd:schema xmlns:xsd="http://www.w3.org/2001/XMLSchema" xmlns:xs="http://www.w3.org/2001/XMLSchema" xmlns:p="http://schemas.microsoft.com/office/2006/metadata/properties" xmlns:ns3="d91059b1-7c17-40b4-8a95-6df154413074" xmlns:ns4="25bc5a6d-6835-4183-ae21-f954dc7101d0" targetNamespace="http://schemas.microsoft.com/office/2006/metadata/properties" ma:root="true" ma:fieldsID="2ba0501b0abb4f344791386eac60bb39" ns3:_="" ns4:_="">
    <xsd:import namespace="d91059b1-7c17-40b4-8a95-6df154413074"/>
    <xsd:import namespace="25bc5a6d-6835-4183-ae21-f954dc7101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059b1-7c17-40b4-8a95-6df1544130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bc5a6d-6835-4183-ae21-f954dc7101d0"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8C1A3-1ECC-44E3-907F-80534276EDE4}">
  <ds:schemaRefs>
    <ds:schemaRef ds:uri="http://schemas.microsoft.com/office/infopath/2007/PartnerControls"/>
    <ds:schemaRef ds:uri="25bc5a6d-6835-4183-ae21-f954dc7101d0"/>
    <ds:schemaRef ds:uri="http://schemas.microsoft.com/office/2006/documentManagement/types"/>
    <ds:schemaRef ds:uri="d91059b1-7c17-40b4-8a95-6df154413074"/>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FD29575-B863-4C35-8379-0ECE42DE9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059b1-7c17-40b4-8a95-6df154413074"/>
    <ds:schemaRef ds:uri="25bc5a6d-6835-4183-ae21-f954dc71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7C61C-E16C-471A-B77A-413EAD39B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728</Words>
  <Characters>4301</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Šoborová Adéla (185824)</dc:creator>
  <cp:keywords/>
  <dc:description/>
  <cp:lastModifiedBy>Šoborová Adéla (185824)</cp:lastModifiedBy>
  <cp:revision>5</cp:revision>
  <cp:lastPrinted>2023-02-28T20:00:00Z</cp:lastPrinted>
  <dcterms:created xsi:type="dcterms:W3CDTF">2023-02-28T19:43:00Z</dcterms:created>
  <dcterms:modified xsi:type="dcterms:W3CDTF">2023-03-03T12:52:00Z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0x010100D7AC212C22D02744B6E481E256E49DD6</vt:lpwstr>
  </property>
</Properties>
</file>